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4FC" w:rsidRPr="00730166" w:rsidRDefault="00F444FC" w:rsidP="00F444FC">
      <w:pPr>
        <w:ind w:firstLine="465"/>
        <w:rPr>
          <w:rFonts w:ascii="方正小标宋简体" w:eastAsia="方正小标宋简体" w:hAnsi="仿宋"/>
          <w:b/>
          <w:bCs/>
          <w:color w:val="FF0000"/>
          <w:sz w:val="32"/>
          <w:szCs w:val="32"/>
        </w:rPr>
      </w:pPr>
      <w:r w:rsidRPr="00730166">
        <w:rPr>
          <w:rFonts w:ascii="方正小标宋简体" w:eastAsia="方正小标宋简体" w:hAnsi="仿宋" w:hint="eastAsia"/>
          <w:b/>
          <w:bCs/>
          <w:color w:val="FF0000"/>
          <w:sz w:val="32"/>
          <w:szCs w:val="32"/>
        </w:rPr>
        <w:t>缴费平台使用说明：</w:t>
      </w:r>
    </w:p>
    <w:p w:rsidR="00F444FC" w:rsidRDefault="00F444FC" w:rsidP="00F444FC">
      <w:pPr>
        <w:ind w:firstLine="465"/>
        <w:rPr>
          <w:rFonts w:ascii="仿宋_GB2312" w:eastAsia="仿宋_GB2312" w:hint="eastAsia"/>
          <w:sz w:val="32"/>
          <w:szCs w:val="32"/>
        </w:rPr>
      </w:pPr>
    </w:p>
    <w:p w:rsidR="00F444FC" w:rsidRPr="00F444FC" w:rsidRDefault="00F444FC" w:rsidP="00F444FC">
      <w:pPr>
        <w:ind w:firstLine="465"/>
        <w:rPr>
          <w:rFonts w:ascii="仿宋_GB2312" w:eastAsia="仿宋_GB2312" w:hAnsi="仿宋" w:hint="eastAsia"/>
          <w:bCs/>
          <w:sz w:val="32"/>
          <w:szCs w:val="32"/>
        </w:rPr>
      </w:pPr>
      <w:r w:rsidRPr="00F444FC">
        <w:rPr>
          <w:rFonts w:ascii="仿宋_GB2312" w:eastAsia="仿宋_GB2312" w:hint="eastAsia"/>
          <w:sz w:val="32"/>
          <w:szCs w:val="32"/>
        </w:rPr>
        <w:t>1、平台登录网址：</w:t>
      </w:r>
      <w:hyperlink r:id="rId4" w:history="1">
        <w:r w:rsidRPr="00F444FC">
          <w:rPr>
            <w:rStyle w:val="a4"/>
            <w:rFonts w:ascii="仿宋_GB2312" w:eastAsia="仿宋_GB2312" w:hint="eastAsia"/>
            <w:sz w:val="32"/>
            <w:szCs w:val="32"/>
          </w:rPr>
          <w:t xml:space="preserve"> http://cwcwx.fjmu.edu.cn/</w:t>
        </w:r>
      </w:hyperlink>
      <w:r>
        <w:rPr>
          <w:rFonts w:ascii="仿宋_GB2312" w:eastAsia="仿宋_GB2312" w:hint="eastAsia"/>
          <w:sz w:val="32"/>
          <w:szCs w:val="32"/>
        </w:rPr>
        <w:t>。</w:t>
      </w:r>
    </w:p>
    <w:p w:rsidR="00F444FC" w:rsidRPr="00F444FC" w:rsidRDefault="00F444FC" w:rsidP="00F444FC">
      <w:pPr>
        <w:ind w:firstLine="465"/>
        <w:rPr>
          <w:rFonts w:ascii="仿宋_GB2312" w:eastAsia="仿宋_GB2312" w:hAnsi="仿宋" w:hint="eastAsia"/>
          <w:bCs/>
          <w:sz w:val="32"/>
          <w:szCs w:val="32"/>
        </w:rPr>
      </w:pPr>
      <w:r w:rsidRPr="00F444FC">
        <w:rPr>
          <w:rFonts w:ascii="仿宋_GB2312" w:eastAsia="仿宋_GB2312" w:hAnsi="仿宋" w:hint="eastAsia"/>
          <w:bCs/>
          <w:sz w:val="32"/>
          <w:szCs w:val="32"/>
        </w:rPr>
        <w:t>2、平台用户名为考生身份证号，密码为身份证号后6位。</w:t>
      </w:r>
    </w:p>
    <w:p w:rsidR="00F444FC" w:rsidRDefault="00F444FC" w:rsidP="00F444FC">
      <w:pPr>
        <w:ind w:firstLine="465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t>3、登录平台后界面如下图，请点击</w:t>
      </w:r>
      <w:proofErr w:type="gramStart"/>
      <w:r>
        <w:rPr>
          <w:rFonts w:ascii="仿宋_GB2312" w:eastAsia="仿宋_GB2312" w:hAnsi="仿宋" w:hint="eastAsia"/>
          <w:bCs/>
          <w:sz w:val="32"/>
          <w:szCs w:val="32"/>
        </w:rPr>
        <w:t>“</w:t>
      </w:r>
      <w:proofErr w:type="gramEnd"/>
      <w:r>
        <w:rPr>
          <w:rFonts w:ascii="仿宋_GB2312" w:eastAsia="仿宋_GB2312" w:hAnsi="仿宋" w:hint="eastAsia"/>
          <w:bCs/>
          <w:sz w:val="32"/>
          <w:szCs w:val="32"/>
        </w:rPr>
        <w:t>其它费用“按钮进行缴费：</w:t>
      </w:r>
    </w:p>
    <w:p w:rsidR="00F444FC" w:rsidRDefault="00F444FC" w:rsidP="00F444FC">
      <w:pPr>
        <w:ind w:firstLine="465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hAnsi="仿宋"/>
          <w:bCs/>
          <w:noProof/>
          <w:sz w:val="32"/>
          <w:szCs w:val="32"/>
        </w:rPr>
        <w:drawing>
          <wp:inline distT="0" distB="0" distL="0" distR="0">
            <wp:extent cx="5274310" cy="3094925"/>
            <wp:effectExtent l="19050" t="0" r="2540" b="0"/>
            <wp:docPr id="5" name="图片 2" descr="C:\Users\hp\Desktop\InkedInkedA[H}AW1QNL`27YIZ_~KNOH0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InkedInkedA[H}AW1QNL`27YIZ_~KNOH0_L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9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44FC" w:rsidRDefault="00F444FC" w:rsidP="00F444FC">
      <w:pPr>
        <w:ind w:firstLine="465"/>
        <w:rPr>
          <w:rFonts w:ascii="仿宋_GB2312" w:eastAsia="仿宋_GB2312" w:hAnsi="仿宋"/>
          <w:bCs/>
          <w:sz w:val="32"/>
          <w:szCs w:val="32"/>
        </w:rPr>
      </w:pPr>
    </w:p>
    <w:p w:rsidR="00F444FC" w:rsidRDefault="00F444FC" w:rsidP="00F444FC">
      <w:pPr>
        <w:ind w:firstLine="465"/>
        <w:rPr>
          <w:rFonts w:ascii="仿宋_GB2312" w:eastAsia="仿宋_GB2312" w:hAnsi="仿宋"/>
          <w:bCs/>
          <w:sz w:val="32"/>
          <w:szCs w:val="32"/>
        </w:rPr>
      </w:pPr>
      <w:r>
        <w:rPr>
          <w:rFonts w:ascii="仿宋_GB2312" w:eastAsia="仿宋_GB2312" w:hAnsi="仿宋" w:hint="eastAsia"/>
          <w:bCs/>
          <w:sz w:val="32"/>
          <w:szCs w:val="32"/>
        </w:rPr>
        <w:t>4、进入其它费用界面如下图所示，请按进一步提示进行缴费。</w:t>
      </w:r>
    </w:p>
    <w:p w:rsidR="0097353D" w:rsidRPr="00F444FC" w:rsidRDefault="00F444FC">
      <w:r w:rsidRPr="00F444FC">
        <w:lastRenderedPageBreak/>
        <w:drawing>
          <wp:inline distT="0" distB="0" distL="0" distR="0">
            <wp:extent cx="5274310" cy="3060983"/>
            <wp:effectExtent l="19050" t="0" r="2540" b="0"/>
            <wp:docPr id="6" name="图片 4" descr="C:\Users\hp\Desktop\InkedQNZJXSSG0BB(OKV0G%5GH`Y_L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p\Desktop\InkedQNZJXSSG0BB(OKV0G%5GH`Y_L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0609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7353D" w:rsidRPr="00F444FC" w:rsidSect="0097353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444FC"/>
    <w:rsid w:val="0097353D"/>
    <w:rsid w:val="00F44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44FC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F444FC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F444FC"/>
    <w:rPr>
      <w:sz w:val="18"/>
      <w:szCs w:val="18"/>
    </w:rPr>
  </w:style>
  <w:style w:type="character" w:styleId="a4">
    <w:name w:val="Hyperlink"/>
    <w:basedOn w:val="a0"/>
    <w:rsid w:val="00F444FC"/>
    <w:rPr>
      <w:strike w:val="0"/>
      <w:dstrike w:val="0"/>
      <w:color w:val="0000FF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%20http://cwcwx.fjmu.edu.cn/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</Words>
  <Characters>155</Characters>
  <Application>Microsoft Office Word</Application>
  <DocSecurity>0</DocSecurity>
  <Lines>1</Lines>
  <Paragraphs>1</Paragraphs>
  <ScaleCrop>false</ScaleCrop>
  <Company>HP Inc.</Company>
  <LinksUpToDate>false</LinksUpToDate>
  <CharactersWithSpaces>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2021-03-31T06:36:00Z</dcterms:created>
  <dcterms:modified xsi:type="dcterms:W3CDTF">2021-03-31T06:41:00Z</dcterms:modified>
</cp:coreProperties>
</file>